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61E" w:rsidRDefault="002E461E" w:rsidP="002E461E">
      <w:pPr>
        <w:rPr>
          <w:b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u w:val="single"/>
        </w:rPr>
        <w:t>ПРОЕКТ</w:t>
      </w:r>
    </w:p>
    <w:p w:rsidR="002E461E" w:rsidRDefault="002E461E" w:rsidP="002E461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E461E" w:rsidRDefault="002E461E" w:rsidP="002E461E"/>
    <w:p w:rsidR="003830BB" w:rsidRDefault="003830BB" w:rsidP="003830BB">
      <w:pPr>
        <w:pStyle w:val="a6"/>
        <w:spacing w:before="0" w:beforeAutospacing="0" w:after="0" w:afterAutospacing="0"/>
        <w:jc w:val="center"/>
        <w:rPr>
          <w:color w:val="000000" w:themeColor="text1"/>
          <w:sz w:val="28"/>
          <w:szCs w:val="28"/>
        </w:rPr>
      </w:pPr>
      <w:r>
        <w:rPr>
          <w:rStyle w:val="a5"/>
          <w:color w:val="000000" w:themeColor="text1"/>
          <w:sz w:val="28"/>
          <w:szCs w:val="28"/>
        </w:rPr>
        <w:t>Постановление Правительства Кыргызской Республики</w:t>
      </w:r>
    </w:p>
    <w:p w:rsidR="002E461E" w:rsidRDefault="002E461E" w:rsidP="002E461E">
      <w:pPr>
        <w:rPr>
          <w:sz w:val="20"/>
          <w:szCs w:val="20"/>
        </w:rPr>
      </w:pPr>
    </w:p>
    <w:p w:rsidR="002E461E" w:rsidRDefault="003830BB" w:rsidP="002E46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2E461E">
        <w:rPr>
          <w:b/>
          <w:sz w:val="28"/>
          <w:szCs w:val="28"/>
        </w:rPr>
        <w:t>О внесении изменени</w:t>
      </w:r>
      <w:r w:rsidR="00C93F86">
        <w:rPr>
          <w:b/>
          <w:sz w:val="28"/>
          <w:szCs w:val="28"/>
        </w:rPr>
        <w:t>я</w:t>
      </w:r>
      <w:r w:rsidR="002E461E">
        <w:rPr>
          <w:b/>
          <w:sz w:val="28"/>
          <w:szCs w:val="28"/>
        </w:rPr>
        <w:t xml:space="preserve"> в постановление </w:t>
      </w:r>
    </w:p>
    <w:p w:rsidR="002E461E" w:rsidRDefault="002E461E" w:rsidP="002E46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Правительства Кыргызской Республики </w:t>
      </w:r>
    </w:p>
    <w:p w:rsidR="002E461E" w:rsidRDefault="002E461E" w:rsidP="002E46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«Об утверждении </w:t>
      </w:r>
      <w:r w:rsidR="00012B8C">
        <w:rPr>
          <w:b/>
          <w:sz w:val="28"/>
          <w:szCs w:val="28"/>
        </w:rPr>
        <w:t>положений и Порядка по администрированию налогов</w:t>
      </w:r>
      <w:r>
        <w:rPr>
          <w:b/>
          <w:sz w:val="28"/>
          <w:szCs w:val="28"/>
        </w:rPr>
        <w:t xml:space="preserve">» от </w:t>
      </w:r>
      <w:r w:rsidR="00012B8C">
        <w:rPr>
          <w:b/>
          <w:sz w:val="28"/>
          <w:szCs w:val="28"/>
        </w:rPr>
        <w:t xml:space="preserve">7 </w:t>
      </w:r>
      <w:r>
        <w:rPr>
          <w:b/>
          <w:sz w:val="28"/>
          <w:szCs w:val="28"/>
        </w:rPr>
        <w:t>апреля 2011 года № 1</w:t>
      </w:r>
      <w:r w:rsidR="00012B8C">
        <w:rPr>
          <w:b/>
          <w:sz w:val="28"/>
          <w:szCs w:val="28"/>
        </w:rPr>
        <w:t>44</w:t>
      </w:r>
    </w:p>
    <w:p w:rsidR="002E461E" w:rsidRDefault="002E461E" w:rsidP="002E461E">
      <w:pPr>
        <w:ind w:firstLine="708"/>
        <w:jc w:val="center"/>
        <w:rPr>
          <w:b/>
          <w:sz w:val="28"/>
          <w:szCs w:val="28"/>
        </w:rPr>
      </w:pPr>
    </w:p>
    <w:p w:rsidR="002E461E" w:rsidRDefault="002E461E" w:rsidP="002E461E">
      <w:pPr>
        <w:jc w:val="both"/>
        <w:rPr>
          <w:sz w:val="28"/>
          <w:szCs w:val="28"/>
        </w:rPr>
      </w:pPr>
    </w:p>
    <w:p w:rsidR="002E461E" w:rsidRDefault="002E461E" w:rsidP="002E461E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7A1650">
        <w:rPr>
          <w:sz w:val="28"/>
          <w:szCs w:val="28"/>
        </w:rPr>
        <w:t xml:space="preserve">связи с внедрением в налоговых органах </w:t>
      </w:r>
      <w:r w:rsidR="004F7F4D">
        <w:rPr>
          <w:sz w:val="28"/>
          <w:szCs w:val="28"/>
        </w:rPr>
        <w:t xml:space="preserve">программных </w:t>
      </w:r>
      <w:proofErr w:type="gramStart"/>
      <w:r w:rsidR="004F7F4D">
        <w:rPr>
          <w:sz w:val="28"/>
          <w:szCs w:val="28"/>
        </w:rPr>
        <w:t>модулей</w:t>
      </w:r>
      <w:proofErr w:type="gramEnd"/>
      <w:r w:rsidR="004F7F4D">
        <w:rPr>
          <w:sz w:val="28"/>
          <w:szCs w:val="28"/>
        </w:rPr>
        <w:t xml:space="preserve"> по </w:t>
      </w:r>
      <w:r w:rsidR="007A1650">
        <w:rPr>
          <w:sz w:val="28"/>
          <w:szCs w:val="28"/>
        </w:rPr>
        <w:t>автоматизированной обработк</w:t>
      </w:r>
      <w:r w:rsidR="004F7F4D">
        <w:rPr>
          <w:sz w:val="28"/>
          <w:szCs w:val="28"/>
        </w:rPr>
        <w:t>е</w:t>
      </w:r>
      <w:r w:rsidR="007A1650">
        <w:rPr>
          <w:sz w:val="28"/>
          <w:szCs w:val="28"/>
        </w:rPr>
        <w:t xml:space="preserve"> представленных налогоплательщиками налоговой отчетности, </w:t>
      </w:r>
      <w:r w:rsidR="00144F73">
        <w:rPr>
          <w:sz w:val="28"/>
          <w:szCs w:val="28"/>
        </w:rPr>
        <w:t>П</w:t>
      </w:r>
      <w:r>
        <w:rPr>
          <w:sz w:val="28"/>
          <w:szCs w:val="28"/>
        </w:rPr>
        <w:t>равительство Кыргызской Республики постановляет:</w:t>
      </w:r>
    </w:p>
    <w:p w:rsidR="002E461E" w:rsidRDefault="002E461E" w:rsidP="002E461E">
      <w:pPr>
        <w:ind w:firstLine="705"/>
        <w:jc w:val="both"/>
        <w:rPr>
          <w:sz w:val="28"/>
          <w:szCs w:val="28"/>
        </w:rPr>
      </w:pPr>
    </w:p>
    <w:p w:rsidR="00672986" w:rsidRDefault="002E461E" w:rsidP="002E461E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672986">
        <w:rPr>
          <w:sz w:val="28"/>
          <w:szCs w:val="28"/>
        </w:rPr>
        <w:t xml:space="preserve">Внести в постановление </w:t>
      </w:r>
      <w:r w:rsidR="002C1443">
        <w:rPr>
          <w:sz w:val="28"/>
          <w:szCs w:val="28"/>
        </w:rPr>
        <w:t xml:space="preserve">Правительства Кыргызской Республики </w:t>
      </w:r>
      <w:r>
        <w:rPr>
          <w:sz w:val="28"/>
          <w:szCs w:val="28"/>
        </w:rPr>
        <w:t xml:space="preserve">«Об утверждении </w:t>
      </w:r>
      <w:r w:rsidR="00144F73">
        <w:rPr>
          <w:sz w:val="28"/>
          <w:szCs w:val="28"/>
        </w:rPr>
        <w:t>положений и Поря</w:t>
      </w:r>
      <w:r w:rsidR="00A03BDA">
        <w:rPr>
          <w:sz w:val="28"/>
          <w:szCs w:val="28"/>
        </w:rPr>
        <w:t>д</w:t>
      </w:r>
      <w:r w:rsidR="00144F73">
        <w:rPr>
          <w:sz w:val="28"/>
          <w:szCs w:val="28"/>
        </w:rPr>
        <w:t>ка по администрированию налогов», утвержденного постановлением Правительства</w:t>
      </w:r>
      <w:r w:rsidR="00A03BDA">
        <w:rPr>
          <w:sz w:val="28"/>
          <w:szCs w:val="28"/>
        </w:rPr>
        <w:t xml:space="preserve"> </w:t>
      </w:r>
      <w:r w:rsidR="00144F73">
        <w:rPr>
          <w:sz w:val="28"/>
          <w:szCs w:val="28"/>
        </w:rPr>
        <w:t xml:space="preserve">Кыргызской Республики от 7 апреля 2011 года № 144, </w:t>
      </w:r>
      <w:r w:rsidR="00672986">
        <w:rPr>
          <w:sz w:val="28"/>
          <w:szCs w:val="28"/>
        </w:rPr>
        <w:t>следующ</w:t>
      </w:r>
      <w:r w:rsidR="00C93F86">
        <w:rPr>
          <w:sz w:val="28"/>
          <w:szCs w:val="28"/>
        </w:rPr>
        <w:t>е</w:t>
      </w:r>
      <w:r w:rsidR="00672986">
        <w:rPr>
          <w:sz w:val="28"/>
          <w:szCs w:val="28"/>
        </w:rPr>
        <w:t>е изменени</w:t>
      </w:r>
      <w:r w:rsidR="00C93F86">
        <w:rPr>
          <w:sz w:val="28"/>
          <w:szCs w:val="28"/>
        </w:rPr>
        <w:t>е</w:t>
      </w:r>
      <w:r w:rsidR="00672986">
        <w:rPr>
          <w:sz w:val="28"/>
          <w:szCs w:val="28"/>
        </w:rPr>
        <w:t>:</w:t>
      </w:r>
    </w:p>
    <w:p w:rsidR="00A03BDA" w:rsidRDefault="00672986" w:rsidP="002E461E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03BDA">
        <w:rPr>
          <w:sz w:val="28"/>
          <w:szCs w:val="28"/>
        </w:rPr>
        <w:t>признать утратившим силу Положение о порядке заполнения и представления форм налоговой отчетности.</w:t>
      </w:r>
    </w:p>
    <w:p w:rsidR="00672986" w:rsidRDefault="00672986" w:rsidP="002E461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72986" w:rsidRDefault="002E461E" w:rsidP="002E461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Настоящее постановление вступает в силу </w:t>
      </w:r>
      <w:r w:rsidR="00C93F86">
        <w:rPr>
          <w:sz w:val="28"/>
          <w:szCs w:val="28"/>
        </w:rPr>
        <w:t xml:space="preserve">по истечении 15 дней со дня </w:t>
      </w:r>
      <w:r w:rsidR="00A03BDA">
        <w:rPr>
          <w:sz w:val="28"/>
          <w:szCs w:val="28"/>
        </w:rPr>
        <w:t>официального опубликования</w:t>
      </w:r>
      <w:r w:rsidR="00672986">
        <w:rPr>
          <w:sz w:val="28"/>
          <w:szCs w:val="28"/>
        </w:rPr>
        <w:t>.</w:t>
      </w:r>
    </w:p>
    <w:p w:rsidR="00672986" w:rsidRDefault="00672986" w:rsidP="002E461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E461E" w:rsidRDefault="00672986" w:rsidP="002E461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3. Опубликовать настоящее постановление в средствах массовой информации.</w:t>
      </w:r>
      <w:r w:rsidR="002E461E">
        <w:rPr>
          <w:sz w:val="28"/>
          <w:szCs w:val="28"/>
        </w:rPr>
        <w:t xml:space="preserve"> </w:t>
      </w:r>
    </w:p>
    <w:p w:rsidR="002E461E" w:rsidRDefault="002E461E" w:rsidP="002E461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2E461E" w:rsidRDefault="002E461E" w:rsidP="002E461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E461E" w:rsidRDefault="002E461E" w:rsidP="002E461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E461E" w:rsidRDefault="002E461E" w:rsidP="002E461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Премьер – министр</w:t>
      </w:r>
    </w:p>
    <w:p w:rsidR="002E461E" w:rsidRDefault="002E461E" w:rsidP="002E461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Кыргызской Республики</w:t>
      </w:r>
    </w:p>
    <w:p w:rsidR="002E461E" w:rsidRDefault="002E461E" w:rsidP="002E461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2E461E" w:rsidRDefault="002E461E" w:rsidP="002E461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2E461E" w:rsidRDefault="002E461E" w:rsidP="002E461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C93F86" w:rsidRDefault="00C93F86" w:rsidP="002E461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C93F86" w:rsidRDefault="00C93F86" w:rsidP="002E461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3830BB" w:rsidRDefault="003830BB" w:rsidP="003830BB">
      <w:pPr>
        <w:jc w:val="right"/>
        <w:rPr>
          <w:sz w:val="16"/>
          <w:szCs w:val="16"/>
        </w:rPr>
      </w:pPr>
    </w:p>
    <w:p w:rsidR="003830BB" w:rsidRDefault="003830BB" w:rsidP="003830BB">
      <w:pPr>
        <w:jc w:val="right"/>
        <w:rPr>
          <w:sz w:val="16"/>
          <w:szCs w:val="16"/>
        </w:rPr>
      </w:pPr>
    </w:p>
    <w:p w:rsidR="003830BB" w:rsidRDefault="003830BB" w:rsidP="003830BB">
      <w:pPr>
        <w:jc w:val="right"/>
        <w:rPr>
          <w:sz w:val="16"/>
          <w:szCs w:val="16"/>
        </w:rPr>
      </w:pPr>
    </w:p>
    <w:p w:rsidR="003830BB" w:rsidRDefault="003830BB" w:rsidP="003830BB">
      <w:pPr>
        <w:jc w:val="right"/>
        <w:rPr>
          <w:sz w:val="16"/>
          <w:szCs w:val="16"/>
        </w:rPr>
      </w:pPr>
    </w:p>
    <w:p w:rsidR="003830BB" w:rsidRDefault="003830BB" w:rsidP="003830BB">
      <w:pPr>
        <w:jc w:val="right"/>
        <w:rPr>
          <w:sz w:val="16"/>
          <w:szCs w:val="16"/>
        </w:rPr>
      </w:pPr>
    </w:p>
    <w:p w:rsidR="003830BB" w:rsidRDefault="003830BB" w:rsidP="003830BB">
      <w:pPr>
        <w:jc w:val="right"/>
        <w:rPr>
          <w:sz w:val="16"/>
          <w:szCs w:val="16"/>
        </w:rPr>
      </w:pPr>
    </w:p>
    <w:p w:rsidR="003830BB" w:rsidRDefault="003830BB" w:rsidP="003830BB">
      <w:pPr>
        <w:jc w:val="right"/>
        <w:rPr>
          <w:sz w:val="16"/>
          <w:szCs w:val="16"/>
        </w:rPr>
      </w:pPr>
    </w:p>
    <w:p w:rsidR="003830BB" w:rsidRDefault="003830BB" w:rsidP="003830BB">
      <w:pPr>
        <w:jc w:val="right"/>
        <w:rPr>
          <w:sz w:val="16"/>
          <w:szCs w:val="16"/>
        </w:rPr>
      </w:pPr>
    </w:p>
    <w:p w:rsidR="003830BB" w:rsidRDefault="003830BB" w:rsidP="003830BB">
      <w:pPr>
        <w:jc w:val="right"/>
        <w:rPr>
          <w:sz w:val="16"/>
          <w:szCs w:val="16"/>
        </w:rPr>
      </w:pPr>
    </w:p>
    <w:p w:rsidR="003830BB" w:rsidRDefault="003830BB" w:rsidP="003830BB">
      <w:pPr>
        <w:jc w:val="right"/>
        <w:rPr>
          <w:sz w:val="16"/>
          <w:szCs w:val="16"/>
        </w:rPr>
      </w:pPr>
    </w:p>
    <w:p w:rsidR="003830BB" w:rsidRDefault="003830BB" w:rsidP="003830BB">
      <w:pPr>
        <w:jc w:val="right"/>
        <w:rPr>
          <w:sz w:val="16"/>
          <w:szCs w:val="16"/>
        </w:rPr>
      </w:pPr>
    </w:p>
    <w:p w:rsidR="003830BB" w:rsidRDefault="003830BB" w:rsidP="003830BB">
      <w:pPr>
        <w:jc w:val="right"/>
        <w:rPr>
          <w:sz w:val="16"/>
          <w:szCs w:val="16"/>
        </w:rPr>
      </w:pPr>
    </w:p>
    <w:p w:rsidR="003830BB" w:rsidRPr="003830BB" w:rsidRDefault="003830BB" w:rsidP="003830BB">
      <w:pPr>
        <w:jc w:val="right"/>
        <w:rPr>
          <w:sz w:val="16"/>
          <w:szCs w:val="16"/>
        </w:rPr>
      </w:pPr>
      <w:r w:rsidRPr="003830BB">
        <w:rPr>
          <w:sz w:val="16"/>
          <w:szCs w:val="16"/>
        </w:rPr>
        <w:t>Министр финансов                                       О. Лаврова</w:t>
      </w:r>
    </w:p>
    <w:p w:rsidR="007A1650" w:rsidRDefault="007A1650" w:rsidP="002E461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7A1650" w:rsidRDefault="007A1650" w:rsidP="002E461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2E461E" w:rsidRDefault="002E461E" w:rsidP="002E46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Справка – обоснование</w:t>
      </w:r>
    </w:p>
    <w:p w:rsidR="002E461E" w:rsidRDefault="002E461E" w:rsidP="002E46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проекту постановления Правительства Кыргызской Республики</w:t>
      </w:r>
    </w:p>
    <w:p w:rsidR="00C93F86" w:rsidRDefault="002E461E" w:rsidP="00C93F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 внесении изменени</w:t>
      </w:r>
      <w:r w:rsidR="00C93F86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в постановление Правительства Кыргызской Республики </w:t>
      </w:r>
      <w:r w:rsidR="00C93F86">
        <w:rPr>
          <w:b/>
          <w:sz w:val="28"/>
          <w:szCs w:val="28"/>
        </w:rPr>
        <w:t>«Об утверждении положений и Порядка по администрированию налогов» от 7 апреля 2011 года № 144»</w:t>
      </w:r>
    </w:p>
    <w:p w:rsidR="002E461E" w:rsidRDefault="002E461E" w:rsidP="002E461E">
      <w:pPr>
        <w:jc w:val="center"/>
        <w:rPr>
          <w:b/>
          <w:sz w:val="28"/>
          <w:szCs w:val="28"/>
        </w:rPr>
      </w:pPr>
    </w:p>
    <w:p w:rsidR="00C93F86" w:rsidRDefault="00C93F86" w:rsidP="002E461E">
      <w:pPr>
        <w:jc w:val="center"/>
        <w:rPr>
          <w:b/>
          <w:sz w:val="28"/>
          <w:szCs w:val="28"/>
        </w:rPr>
      </w:pPr>
    </w:p>
    <w:p w:rsidR="00493F67" w:rsidRDefault="002E461E" w:rsidP="001E15E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Настоящий проект разработан в </w:t>
      </w:r>
      <w:r w:rsidR="007A1650">
        <w:rPr>
          <w:sz w:val="28"/>
          <w:szCs w:val="28"/>
        </w:rPr>
        <w:t>связи с внедрением в налоговых органах</w:t>
      </w:r>
      <w:r w:rsidR="004F7F4D">
        <w:rPr>
          <w:sz w:val="28"/>
          <w:szCs w:val="28"/>
        </w:rPr>
        <w:t xml:space="preserve"> программных </w:t>
      </w:r>
      <w:proofErr w:type="gramStart"/>
      <w:r w:rsidR="004F7F4D">
        <w:rPr>
          <w:sz w:val="28"/>
          <w:szCs w:val="28"/>
        </w:rPr>
        <w:t>модулей</w:t>
      </w:r>
      <w:proofErr w:type="gramEnd"/>
      <w:r w:rsidR="004F7F4D">
        <w:rPr>
          <w:sz w:val="28"/>
          <w:szCs w:val="28"/>
        </w:rPr>
        <w:t xml:space="preserve"> по </w:t>
      </w:r>
      <w:r w:rsidR="007A1650">
        <w:rPr>
          <w:sz w:val="28"/>
          <w:szCs w:val="28"/>
        </w:rPr>
        <w:t>автоматизированной обработк</w:t>
      </w:r>
      <w:r w:rsidR="004F7F4D">
        <w:rPr>
          <w:sz w:val="28"/>
          <w:szCs w:val="28"/>
        </w:rPr>
        <w:t>е</w:t>
      </w:r>
      <w:r w:rsidR="007A1650">
        <w:rPr>
          <w:sz w:val="28"/>
          <w:szCs w:val="28"/>
        </w:rPr>
        <w:t xml:space="preserve"> представленных налогоплательщиками налоговой отчетности</w:t>
      </w:r>
      <w:r w:rsidR="00493F67">
        <w:rPr>
          <w:sz w:val="28"/>
          <w:szCs w:val="28"/>
        </w:rPr>
        <w:t>.</w:t>
      </w:r>
    </w:p>
    <w:p w:rsidR="00493F67" w:rsidRDefault="00493F67" w:rsidP="001E15E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связи с чем, а также </w:t>
      </w:r>
      <w:r w:rsidR="006B7CD7">
        <w:rPr>
          <w:sz w:val="28"/>
          <w:szCs w:val="28"/>
        </w:rPr>
        <w:t xml:space="preserve">учитывая, что </w:t>
      </w:r>
      <w:r>
        <w:rPr>
          <w:sz w:val="28"/>
          <w:szCs w:val="28"/>
        </w:rPr>
        <w:t>поряд</w:t>
      </w:r>
      <w:r w:rsidR="006B7CD7">
        <w:rPr>
          <w:sz w:val="28"/>
          <w:szCs w:val="28"/>
        </w:rPr>
        <w:t xml:space="preserve">ок </w:t>
      </w:r>
      <w:r>
        <w:rPr>
          <w:sz w:val="28"/>
          <w:szCs w:val="28"/>
        </w:rPr>
        <w:t xml:space="preserve">заполнения </w:t>
      </w:r>
      <w:r w:rsidR="006B7CD7">
        <w:rPr>
          <w:sz w:val="28"/>
          <w:szCs w:val="28"/>
        </w:rPr>
        <w:t xml:space="preserve">и представления форм </w:t>
      </w:r>
      <w:r>
        <w:rPr>
          <w:sz w:val="28"/>
          <w:szCs w:val="28"/>
        </w:rPr>
        <w:t xml:space="preserve">налоговой отчетности </w:t>
      </w:r>
      <w:r w:rsidR="006B7CD7">
        <w:rPr>
          <w:sz w:val="28"/>
          <w:szCs w:val="28"/>
        </w:rPr>
        <w:t xml:space="preserve">предусматривается по каждому виду налога </w:t>
      </w:r>
      <w:r>
        <w:rPr>
          <w:sz w:val="28"/>
          <w:szCs w:val="28"/>
        </w:rPr>
        <w:t xml:space="preserve">в отдельности, то </w:t>
      </w:r>
      <w:r w:rsidR="00F02F36">
        <w:rPr>
          <w:sz w:val="28"/>
          <w:szCs w:val="28"/>
        </w:rPr>
        <w:t xml:space="preserve">возникла необходимость в </w:t>
      </w:r>
      <w:r>
        <w:rPr>
          <w:sz w:val="28"/>
          <w:szCs w:val="28"/>
        </w:rPr>
        <w:t xml:space="preserve">признании утратившим силы Положения о порядке заполнения и представления форм налоговой отчетности, </w:t>
      </w:r>
      <w:r w:rsidR="008904EB">
        <w:rPr>
          <w:sz w:val="28"/>
          <w:szCs w:val="28"/>
        </w:rPr>
        <w:t>утвержденного постановлением Правительства Кыргызской Республики от 7 апреля 2011 года № 144.</w:t>
      </w:r>
    </w:p>
    <w:p w:rsidR="00C648B5" w:rsidRDefault="00C648B5" w:rsidP="006B7CD7">
      <w:pPr>
        <w:spacing w:line="276" w:lineRule="auto"/>
        <w:jc w:val="both"/>
        <w:rPr>
          <w:sz w:val="28"/>
          <w:szCs w:val="28"/>
        </w:rPr>
      </w:pPr>
      <w:r w:rsidRPr="00DF7175">
        <w:rPr>
          <w:sz w:val="28"/>
          <w:szCs w:val="28"/>
        </w:rPr>
        <w:tab/>
        <w:t xml:space="preserve">Поскольку настоящий проект постановления предусматривает </w:t>
      </w:r>
      <w:r w:rsidR="00493F67">
        <w:rPr>
          <w:sz w:val="28"/>
          <w:szCs w:val="28"/>
        </w:rPr>
        <w:t xml:space="preserve">признание </w:t>
      </w:r>
      <w:proofErr w:type="gramStart"/>
      <w:r w:rsidR="00493F67">
        <w:rPr>
          <w:sz w:val="28"/>
          <w:szCs w:val="28"/>
        </w:rPr>
        <w:t>утратившим</w:t>
      </w:r>
      <w:proofErr w:type="gramEnd"/>
      <w:r w:rsidR="00493F67">
        <w:rPr>
          <w:sz w:val="28"/>
          <w:szCs w:val="28"/>
        </w:rPr>
        <w:t xml:space="preserve"> силу </w:t>
      </w:r>
      <w:r w:rsidR="008904EB">
        <w:rPr>
          <w:sz w:val="28"/>
          <w:szCs w:val="28"/>
        </w:rPr>
        <w:t xml:space="preserve">указанного выше Положения, </w:t>
      </w:r>
      <w:r w:rsidRPr="00DF7175">
        <w:rPr>
          <w:sz w:val="28"/>
          <w:szCs w:val="28"/>
        </w:rPr>
        <w:t>то нет необходимости в источниках его финансирования</w:t>
      </w:r>
      <w:r w:rsidR="00E1024A">
        <w:rPr>
          <w:sz w:val="28"/>
          <w:szCs w:val="28"/>
        </w:rPr>
        <w:t xml:space="preserve"> и АРВ</w:t>
      </w:r>
      <w:r w:rsidRPr="00DF7175">
        <w:rPr>
          <w:sz w:val="28"/>
          <w:szCs w:val="28"/>
        </w:rPr>
        <w:t>. Подготовленный проект соответствует законодательству Кыргызской Республики. Возможные социальные, экономические, правовые, правозащитные, гендерные, экологические, коррупционные последствия действия данного проекта отсутствуют.</w:t>
      </w:r>
    </w:p>
    <w:p w:rsidR="002E461E" w:rsidRDefault="002E461E" w:rsidP="001E15E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связи с чем, инициируется настоящий проект постановления Правительства Кыргызской Республики.</w:t>
      </w:r>
    </w:p>
    <w:p w:rsidR="003830BB" w:rsidRDefault="003830BB" w:rsidP="001E15E6">
      <w:pPr>
        <w:spacing w:line="276" w:lineRule="auto"/>
        <w:ind w:firstLine="708"/>
        <w:jc w:val="both"/>
        <w:rPr>
          <w:sz w:val="28"/>
          <w:szCs w:val="28"/>
        </w:rPr>
      </w:pPr>
    </w:p>
    <w:p w:rsidR="003830BB" w:rsidRDefault="003830BB" w:rsidP="001E15E6">
      <w:pPr>
        <w:spacing w:line="276" w:lineRule="auto"/>
        <w:ind w:firstLine="708"/>
        <w:jc w:val="both"/>
        <w:rPr>
          <w:sz w:val="28"/>
          <w:szCs w:val="28"/>
        </w:rPr>
      </w:pPr>
    </w:p>
    <w:p w:rsidR="003830BB" w:rsidRDefault="003830BB" w:rsidP="003830BB">
      <w:pPr>
        <w:ind w:firstLine="708"/>
        <w:rPr>
          <w:b/>
          <w:sz w:val="28"/>
          <w:szCs w:val="28"/>
        </w:rPr>
      </w:pPr>
    </w:p>
    <w:p w:rsidR="003830BB" w:rsidRDefault="003830BB" w:rsidP="003830BB">
      <w:pPr>
        <w:ind w:firstLine="708"/>
        <w:rPr>
          <w:b/>
          <w:sz w:val="28"/>
          <w:szCs w:val="28"/>
        </w:rPr>
      </w:pPr>
    </w:p>
    <w:p w:rsidR="003F21F2" w:rsidRDefault="003830BB" w:rsidP="003830BB">
      <w:pPr>
        <w:ind w:firstLine="708"/>
        <w:rPr>
          <w:b/>
          <w:sz w:val="28"/>
          <w:szCs w:val="28"/>
        </w:rPr>
      </w:pPr>
      <w:bookmarkStart w:id="0" w:name="_GoBack"/>
      <w:r w:rsidRPr="003830BB">
        <w:rPr>
          <w:b/>
          <w:sz w:val="28"/>
          <w:szCs w:val="28"/>
        </w:rPr>
        <w:t xml:space="preserve">Министр финансов  </w:t>
      </w:r>
    </w:p>
    <w:p w:rsidR="003830BB" w:rsidRPr="003830BB" w:rsidRDefault="003F21F2" w:rsidP="003830BB">
      <w:pPr>
        <w:ind w:firstLine="708"/>
        <w:rPr>
          <w:sz w:val="28"/>
          <w:szCs w:val="28"/>
        </w:rPr>
      </w:pPr>
      <w:r>
        <w:rPr>
          <w:b/>
          <w:sz w:val="28"/>
          <w:szCs w:val="28"/>
        </w:rPr>
        <w:t>Кыргызской Республики</w:t>
      </w:r>
      <w:r w:rsidR="003830BB" w:rsidRPr="003830BB">
        <w:rPr>
          <w:b/>
          <w:sz w:val="28"/>
          <w:szCs w:val="28"/>
        </w:rPr>
        <w:t xml:space="preserve">                                     </w:t>
      </w:r>
      <w:r w:rsidR="003830BB" w:rsidRPr="003830BB">
        <w:rPr>
          <w:b/>
          <w:sz w:val="28"/>
          <w:szCs w:val="28"/>
        </w:rPr>
        <w:tab/>
        <w:t>О. Лаврова</w:t>
      </w:r>
    </w:p>
    <w:bookmarkEnd w:id="0"/>
    <w:p w:rsidR="003830BB" w:rsidRDefault="003830BB" w:rsidP="001E15E6">
      <w:pPr>
        <w:spacing w:line="276" w:lineRule="auto"/>
        <w:ind w:firstLine="708"/>
        <w:jc w:val="both"/>
        <w:rPr>
          <w:sz w:val="28"/>
          <w:szCs w:val="28"/>
        </w:rPr>
      </w:pPr>
    </w:p>
    <w:sectPr w:rsidR="003830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EDD"/>
    <w:rsid w:val="00012B8C"/>
    <w:rsid w:val="00072CA0"/>
    <w:rsid w:val="00144F73"/>
    <w:rsid w:val="001A2B35"/>
    <w:rsid w:val="001E15E6"/>
    <w:rsid w:val="00277EDD"/>
    <w:rsid w:val="002C1443"/>
    <w:rsid w:val="002E461E"/>
    <w:rsid w:val="003830BB"/>
    <w:rsid w:val="003F21F2"/>
    <w:rsid w:val="00493F67"/>
    <w:rsid w:val="004F7F4D"/>
    <w:rsid w:val="0050077C"/>
    <w:rsid w:val="005923D8"/>
    <w:rsid w:val="00672986"/>
    <w:rsid w:val="006B7CD7"/>
    <w:rsid w:val="007756FA"/>
    <w:rsid w:val="007A1650"/>
    <w:rsid w:val="008904EB"/>
    <w:rsid w:val="00A03BDA"/>
    <w:rsid w:val="00A92E3B"/>
    <w:rsid w:val="00C648B5"/>
    <w:rsid w:val="00C93F86"/>
    <w:rsid w:val="00CA6F35"/>
    <w:rsid w:val="00CD6DFD"/>
    <w:rsid w:val="00DF00CA"/>
    <w:rsid w:val="00E1024A"/>
    <w:rsid w:val="00F02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6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48B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672986"/>
    <w:pPr>
      <w:ind w:left="720"/>
      <w:contextualSpacing/>
    </w:pPr>
  </w:style>
  <w:style w:type="character" w:styleId="a5">
    <w:name w:val="Strong"/>
    <w:basedOn w:val="a0"/>
    <w:uiPriority w:val="22"/>
    <w:qFormat/>
    <w:rsid w:val="003830BB"/>
    <w:rPr>
      <w:b/>
      <w:bCs/>
    </w:rPr>
  </w:style>
  <w:style w:type="paragraph" w:styleId="a6">
    <w:name w:val="Normal (Web)"/>
    <w:basedOn w:val="a"/>
    <w:uiPriority w:val="99"/>
    <w:semiHidden/>
    <w:unhideWhenUsed/>
    <w:rsid w:val="003830BB"/>
    <w:pPr>
      <w:spacing w:before="100" w:beforeAutospacing="1" w:after="100" w:afterAutospacing="1"/>
    </w:pPr>
    <w:rPr>
      <w:color w:val="00585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6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48B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672986"/>
    <w:pPr>
      <w:ind w:left="720"/>
      <w:contextualSpacing/>
    </w:pPr>
  </w:style>
  <w:style w:type="character" w:styleId="a5">
    <w:name w:val="Strong"/>
    <w:basedOn w:val="a0"/>
    <w:uiPriority w:val="22"/>
    <w:qFormat/>
    <w:rsid w:val="003830BB"/>
    <w:rPr>
      <w:b/>
      <w:bCs/>
    </w:rPr>
  </w:style>
  <w:style w:type="paragraph" w:styleId="a6">
    <w:name w:val="Normal (Web)"/>
    <w:basedOn w:val="a"/>
    <w:uiPriority w:val="99"/>
    <w:semiHidden/>
    <w:unhideWhenUsed/>
    <w:rsid w:val="003830BB"/>
    <w:pPr>
      <w:spacing w:before="100" w:beforeAutospacing="1" w:after="100" w:afterAutospacing="1"/>
    </w:pPr>
    <w:rPr>
      <w:color w:val="00585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86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ГНИ</dc:creator>
  <cp:keywords/>
  <dc:description/>
  <cp:lastModifiedBy>Тилек Актанов</cp:lastModifiedBy>
  <cp:revision>26</cp:revision>
  <dcterms:created xsi:type="dcterms:W3CDTF">2014-01-29T04:30:00Z</dcterms:created>
  <dcterms:modified xsi:type="dcterms:W3CDTF">2014-03-06T11:47:00Z</dcterms:modified>
</cp:coreProperties>
</file>